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256109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>
              <w:t xml:space="preserve">　　　　　　　　　　　　　　　　</w:t>
            </w:r>
            <w:r w:rsidR="00ED44CD">
              <w:t xml:space="preserve">　</w:t>
            </w:r>
            <w:r w:rsidR="00302E14">
              <w:t>令和</w:t>
            </w:r>
            <w:r w:rsidR="00ED44CD">
              <w:t>６</w:t>
            </w:r>
            <w:bookmarkStart w:id="0" w:name="_GoBack"/>
            <w:bookmarkEnd w:id="0"/>
            <w:r>
              <w:t>年　　月　　日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意見提出者の区分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256109" w:rsidRDefault="005D5CA9">
            <w:pPr>
              <w:rPr>
                <w:rFonts w:hint="default"/>
              </w:rPr>
            </w:pPr>
            <w:r>
              <w:t xml:space="preserve">　１　本町の区域内に住所を有する人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本町の区域内に存する事務所又は事業所に勤務する人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本町の区域内に存する学校に在学する人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６　</w:t>
            </w:r>
            <w:r w:rsidRPr="0083152B">
              <w:rPr>
                <w:sz w:val="20"/>
              </w:rPr>
              <w:t>パブリックコメント手続に関わる事業に利害関係を有する</w:t>
            </w:r>
            <w:r>
              <w:t>人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ED44CD">
            <w:pPr>
              <w:rPr>
                <w:rFonts w:hint="default"/>
              </w:rPr>
            </w:pPr>
            <w:r w:rsidRPr="00ED44CD">
              <w:t>「第６次八百津町総合計画」策定にかかる意見の募集について</w:t>
            </w: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</w:tc>
      </w:tr>
    </w:tbl>
    <w:p w:rsidR="00256109" w:rsidRDefault="00256109">
      <w:pPr>
        <w:rPr>
          <w:rFonts w:hint="default"/>
        </w:rPr>
      </w:pPr>
    </w:p>
    <w:sectPr w:rsidR="0025610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D5CA9" w:rsidRDefault="005D5CA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09"/>
    <w:rsid w:val="00256109"/>
    <w:rsid w:val="00302E14"/>
    <w:rsid w:val="005D5CA9"/>
    <w:rsid w:val="0083152B"/>
    <w:rsid w:val="00ED44CD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6085DB-3459-4344-A529-2E7442B8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4C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D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4C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 佐々木</cp:lastModifiedBy>
  <cp:revision>15</cp:revision>
  <cp:lastPrinted>2013-08-08T05:27:00Z</cp:lastPrinted>
  <dcterms:created xsi:type="dcterms:W3CDTF">2013-07-25T02:03:00Z</dcterms:created>
  <dcterms:modified xsi:type="dcterms:W3CDTF">2024-09-26T05:18:00Z</dcterms:modified>
</cp:coreProperties>
</file>